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581" w:rsidRDefault="005D6581" w:rsidP="005D6581">
      <w:pPr>
        <w:pStyle w:val="Nadpis1"/>
      </w:pPr>
      <w:proofErr w:type="gramStart"/>
      <w:r>
        <w:t>souhrnná  technická</w:t>
      </w:r>
      <w:proofErr w:type="gramEnd"/>
      <w:r>
        <w:t xml:space="preserve">  zpráva</w:t>
      </w:r>
    </w:p>
    <w:p w:rsidR="005D6581" w:rsidRDefault="007C61EE" w:rsidP="007C61EE">
      <w:pPr>
        <w:pStyle w:val="Nadpis4"/>
        <w:jc w:val="center"/>
      </w:pPr>
      <w:r>
        <w:t xml:space="preserve">( </w:t>
      </w:r>
      <w:proofErr w:type="spellStart"/>
      <w:r>
        <w:t>Vyhl</w:t>
      </w:r>
      <w:proofErr w:type="spellEnd"/>
      <w:r>
        <w:t xml:space="preserve">. 499/2006, znění 62/2013, </w:t>
      </w:r>
      <w:proofErr w:type="gramStart"/>
      <w:r>
        <w:t>příloha 6 )</w:t>
      </w:r>
      <w:proofErr w:type="gramEnd"/>
    </w:p>
    <w:p w:rsidR="00230DB8" w:rsidRDefault="005D6581" w:rsidP="00230DB8">
      <w:pPr>
        <w:pStyle w:val="Nadpis3"/>
      </w:pPr>
      <w:proofErr w:type="gramStart"/>
      <w:r w:rsidRPr="008F4B21">
        <w:rPr>
          <w:szCs w:val="24"/>
        </w:rPr>
        <w:t xml:space="preserve">Akce : </w:t>
      </w:r>
      <w:r w:rsidR="00AE1096">
        <w:t>Karlovy</w:t>
      </w:r>
      <w:proofErr w:type="gramEnd"/>
      <w:r w:rsidR="00AE1096">
        <w:t xml:space="preserve"> Vary – Základní škola J. A. Komenského. Stavební úpravy ( zateplení fasády, výměna </w:t>
      </w:r>
      <w:proofErr w:type="gramStart"/>
      <w:r w:rsidR="00AE1096">
        <w:t>oken )</w:t>
      </w:r>
      <w:proofErr w:type="gramEnd"/>
    </w:p>
    <w:p w:rsidR="00AE1096" w:rsidRDefault="00AE1096" w:rsidP="00AE1096"/>
    <w:p w:rsidR="00AE1096" w:rsidRDefault="00AE1096" w:rsidP="00AE1096">
      <w:r>
        <w:t>a) Požadavky na zpracování dodavatelské dokumentace stavby</w:t>
      </w:r>
    </w:p>
    <w:p w:rsidR="00AE1096" w:rsidRDefault="00AE1096" w:rsidP="00AE1096"/>
    <w:p w:rsidR="00AE1096" w:rsidRDefault="00AE1096" w:rsidP="00AE1096">
      <w:r>
        <w:t xml:space="preserve">Zhotovitel vypracuje prováděcí dokumentaci okenních </w:t>
      </w:r>
      <w:r w:rsidR="007C61EE">
        <w:t xml:space="preserve">a dveřních </w:t>
      </w:r>
      <w:r>
        <w:t>výplní, jejich ukotvení, spojování, vyztužení</w:t>
      </w:r>
      <w:r w:rsidR="00D84AE4">
        <w:t xml:space="preserve"> a předloží typové detaily styků s okolními konstrukcemi</w:t>
      </w:r>
      <w:r>
        <w:t xml:space="preserve">. </w:t>
      </w:r>
    </w:p>
    <w:p w:rsidR="00AE1096" w:rsidRDefault="00AE1096" w:rsidP="00AE1096">
      <w:r>
        <w:t>Předloží typové detaily</w:t>
      </w:r>
      <w:r w:rsidR="00D84AE4">
        <w:t>, materiálové listy</w:t>
      </w:r>
      <w:r>
        <w:t xml:space="preserve"> a technologické předpisy zateplovacího systému, který použije.</w:t>
      </w:r>
    </w:p>
    <w:p w:rsidR="00AE1096" w:rsidRDefault="00AE1096" w:rsidP="00AE1096"/>
    <w:p w:rsidR="00AE1096" w:rsidRDefault="00AE1096" w:rsidP="00AE1096">
      <w:r>
        <w:t>b) Požadavky na zpracování plánu bezpečnosti a ochrany zdraví při práci na staveništi</w:t>
      </w:r>
    </w:p>
    <w:p w:rsidR="003A69F6" w:rsidRDefault="003A69F6" w:rsidP="00AE1096"/>
    <w:p w:rsidR="003A69F6" w:rsidRDefault="003A69F6" w:rsidP="00AE1096">
      <w:r>
        <w:t>Zadavatel zpracování plánu uloží přímo zhotoviteli.</w:t>
      </w:r>
    </w:p>
    <w:p w:rsidR="003A69F6" w:rsidRDefault="003A69F6" w:rsidP="00AE1096">
      <w:r>
        <w:t>Podle zákona 309/2006, § 15 (6) c) se koordinátor neurčuje.</w:t>
      </w:r>
    </w:p>
    <w:p w:rsidR="00AE1096" w:rsidRDefault="00AE1096" w:rsidP="00AE1096"/>
    <w:p w:rsidR="00AE1096" w:rsidRDefault="00AE1096" w:rsidP="00AE1096">
      <w:r>
        <w:t>c) Podmínky realizace prací, budou-li prováděny v ochranných nebo bezpečnostních pásmech jiných staveb</w:t>
      </w:r>
    </w:p>
    <w:p w:rsidR="00AE1096" w:rsidRDefault="00AE1096" w:rsidP="00AE1096"/>
    <w:p w:rsidR="006D6059" w:rsidRDefault="00D84AE4" w:rsidP="00AE1096">
      <w:r>
        <w:t>Jiné stavby</w:t>
      </w:r>
      <w:r w:rsidR="007C61EE">
        <w:t xml:space="preserve"> s ochranným pásmem</w:t>
      </w:r>
      <w:r>
        <w:t xml:space="preserve"> nejsou v okruhu výstavby</w:t>
      </w:r>
      <w:r w:rsidR="007C61EE">
        <w:t>.</w:t>
      </w:r>
    </w:p>
    <w:p w:rsidR="006D6059" w:rsidRDefault="006D6059" w:rsidP="00AE1096"/>
    <w:p w:rsidR="006D6059" w:rsidRDefault="006D6059" w:rsidP="00AE1096">
      <w:r>
        <w:t xml:space="preserve">d) Zvláštní podmínky a požadavky na organizaci staveniště a provádění prací na něm, vyplývající zejména z druhu stavebních prací, vlastností staveniště nebo požadavku stavebníka na provádění stavby apod.  </w:t>
      </w:r>
    </w:p>
    <w:p w:rsidR="00D84AE4" w:rsidRDefault="00D84AE4" w:rsidP="00D84AE4"/>
    <w:p w:rsidR="007C61EE" w:rsidRDefault="00D84AE4" w:rsidP="00D84AE4">
      <w:r>
        <w:t xml:space="preserve">Staveniště bude pouze na pozemku stavebníka a Statutárního města K. Vary. Je nutno požádat o zábory ploch a zaplatit vyměřený poplatek. </w:t>
      </w:r>
    </w:p>
    <w:p w:rsidR="00D84AE4" w:rsidRDefault="00D84AE4" w:rsidP="00D84AE4">
      <w:r>
        <w:t>Staveniště není nutno odvodňovat, je plně přístupné po ploše komunikací před stavbou</w:t>
      </w:r>
      <w:r w:rsidR="007C61EE">
        <w:t xml:space="preserve"> a v jejím okolí</w:t>
      </w:r>
      <w:bookmarkStart w:id="0" w:name="_GoBack"/>
      <w:bookmarkEnd w:id="0"/>
      <w:r>
        <w:t xml:space="preserve">. </w:t>
      </w:r>
    </w:p>
    <w:p w:rsidR="00D84AE4" w:rsidRDefault="00D84AE4" w:rsidP="00D84AE4">
      <w:r>
        <w:t>Elektrická energie a voda pro potřeby staveniště se bude odebírat ze stávajících přípojek, spotřeba nebude měřena, dohodne se paušální cena.</w:t>
      </w:r>
    </w:p>
    <w:p w:rsidR="00D84AE4" w:rsidRDefault="00D84AE4" w:rsidP="00D84AE4">
      <w:r>
        <w:t>Odpady v průběhu stavby budou vyvezeny na povolenou skládku.</w:t>
      </w:r>
    </w:p>
    <w:p w:rsidR="00D84AE4" w:rsidRDefault="00D84AE4" w:rsidP="00D84AE4">
      <w:r>
        <w:t>Stavby bez ohlášení ani stavebního povolení nevyžadují koordinátora BOZ.</w:t>
      </w:r>
    </w:p>
    <w:p w:rsidR="006D6059" w:rsidRDefault="006D6059" w:rsidP="00AE1096"/>
    <w:p w:rsidR="00AE1096" w:rsidRDefault="006D6059" w:rsidP="00AE1096">
      <w:r>
        <w:t>e) Ochrana životního prostředí při výstavbě</w:t>
      </w:r>
      <w:r w:rsidR="00AE1096">
        <w:t xml:space="preserve"> </w:t>
      </w:r>
    </w:p>
    <w:p w:rsidR="00AE1096" w:rsidRDefault="00AE1096" w:rsidP="00D84AE4"/>
    <w:p w:rsidR="00D84AE4" w:rsidRDefault="00D84AE4" w:rsidP="00D84AE4">
      <w:r>
        <w:t>V blízkosti fasád jsou vzrostlé stromy, které budou ochráněny.</w:t>
      </w:r>
    </w:p>
    <w:p w:rsidR="00D84AE4" w:rsidRDefault="00D84AE4" w:rsidP="00D84AE4">
      <w:r>
        <w:t>Po demontáži lešení bude upraven terén do původního stavu.</w:t>
      </w:r>
    </w:p>
    <w:p w:rsidR="0098293B" w:rsidRDefault="0098293B" w:rsidP="0098293B"/>
    <w:p w:rsidR="00D84AE4" w:rsidRDefault="00D84AE4" w:rsidP="0098293B"/>
    <w:p w:rsidR="005D6581" w:rsidRDefault="0098293B" w:rsidP="0098293B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7C61EE">
        <w:rPr>
          <w:noProof/>
        </w:rPr>
        <w:t>11.3.2014</w:t>
      </w:r>
      <w:r>
        <w:fldChar w:fldCharType="end"/>
      </w:r>
    </w:p>
    <w:p w:rsidR="0098293B" w:rsidRDefault="0098293B" w:rsidP="0098293B"/>
    <w:p w:rsidR="0098293B" w:rsidRDefault="0098293B" w:rsidP="0098293B"/>
    <w:p w:rsidR="0098293B" w:rsidRDefault="0098293B" w:rsidP="009829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Ing. Roman Gajdoš</w:t>
      </w:r>
    </w:p>
    <w:p w:rsidR="00242423" w:rsidRPr="005D6581" w:rsidRDefault="00242423">
      <w:pPr>
        <w:pStyle w:val="Nadpis2"/>
      </w:pPr>
    </w:p>
    <w:sectPr w:rsidR="00242423" w:rsidRPr="005D658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2B6" w:rsidRDefault="00C702B6" w:rsidP="005D6581">
      <w:r>
        <w:separator/>
      </w:r>
    </w:p>
  </w:endnote>
  <w:endnote w:type="continuationSeparator" w:id="0">
    <w:p w:rsidR="00C702B6" w:rsidRDefault="00C702B6" w:rsidP="005D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581" w:rsidRPr="00AE1096" w:rsidRDefault="00AE1096" w:rsidP="003A69F6">
    <w:pPr>
      <w:jc w:val="left"/>
      <w:rPr>
        <w:bCs/>
        <w:i/>
        <w:sz w:val="18"/>
        <w:szCs w:val="18"/>
      </w:rPr>
    </w:pPr>
    <w:r w:rsidRPr="005E65EE">
      <w:rPr>
        <w:i/>
        <w:sz w:val="18"/>
        <w:szCs w:val="18"/>
      </w:rPr>
      <w:t>Karlovy Vary – Základní škola J. A. Komenského. Stavební úpravy (</w:t>
    </w:r>
    <w:r>
      <w:rPr>
        <w:i/>
        <w:sz w:val="18"/>
        <w:szCs w:val="18"/>
      </w:rPr>
      <w:t xml:space="preserve"> zateplení fasády, výměna </w:t>
    </w:r>
    <w:proofErr w:type="gramStart"/>
    <w:r>
      <w:rPr>
        <w:i/>
        <w:sz w:val="18"/>
        <w:szCs w:val="18"/>
      </w:rPr>
      <w:t>oken</w:t>
    </w:r>
    <w:r w:rsidR="007C61EE">
      <w:rPr>
        <w:i/>
        <w:sz w:val="18"/>
        <w:szCs w:val="18"/>
      </w:rPr>
      <w:t xml:space="preserve"> )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2B6" w:rsidRDefault="00C702B6" w:rsidP="005D6581">
      <w:r>
        <w:separator/>
      </w:r>
    </w:p>
  </w:footnote>
  <w:footnote w:type="continuationSeparator" w:id="0">
    <w:p w:rsidR="00C702B6" w:rsidRDefault="00C702B6" w:rsidP="005D6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81"/>
    <w:rsid w:val="0003448E"/>
    <w:rsid w:val="00103ADC"/>
    <w:rsid w:val="00135AAF"/>
    <w:rsid w:val="001728F6"/>
    <w:rsid w:val="001D178F"/>
    <w:rsid w:val="002167E4"/>
    <w:rsid w:val="00230DB8"/>
    <w:rsid w:val="002371E9"/>
    <w:rsid w:val="00242423"/>
    <w:rsid w:val="002B01BA"/>
    <w:rsid w:val="0033240E"/>
    <w:rsid w:val="003A69F6"/>
    <w:rsid w:val="003C3802"/>
    <w:rsid w:val="004F2513"/>
    <w:rsid w:val="00533625"/>
    <w:rsid w:val="005D6581"/>
    <w:rsid w:val="006A0D96"/>
    <w:rsid w:val="006D6059"/>
    <w:rsid w:val="0072008C"/>
    <w:rsid w:val="007C61EE"/>
    <w:rsid w:val="009731B6"/>
    <w:rsid w:val="0098293B"/>
    <w:rsid w:val="00AE1096"/>
    <w:rsid w:val="00AE65A7"/>
    <w:rsid w:val="00B825A2"/>
    <w:rsid w:val="00BA725F"/>
    <w:rsid w:val="00C13FA8"/>
    <w:rsid w:val="00C702B6"/>
    <w:rsid w:val="00C7401D"/>
    <w:rsid w:val="00D35C36"/>
    <w:rsid w:val="00D84AE4"/>
    <w:rsid w:val="00DD5F00"/>
    <w:rsid w:val="00DE2FE4"/>
    <w:rsid w:val="00E451EF"/>
    <w:rsid w:val="00FD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28F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1728F6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728F6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728F6"/>
    <w:pPr>
      <w:keepNext/>
      <w:spacing w:before="240" w:after="60"/>
      <w:outlineLvl w:val="2"/>
    </w:pPr>
    <w:rPr>
      <w:rFonts w:cs="Arial"/>
      <w:b/>
      <w:bCs/>
      <w:szCs w:val="20"/>
    </w:rPr>
  </w:style>
  <w:style w:type="paragraph" w:styleId="Nadpis4">
    <w:name w:val="heading 4"/>
    <w:basedOn w:val="Normln"/>
    <w:next w:val="Normln"/>
    <w:link w:val="Nadpis4Char"/>
    <w:qFormat/>
    <w:rsid w:val="001728F6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728F6"/>
    <w:pPr>
      <w:keepNext/>
      <w:outlineLvl w:val="4"/>
    </w:pPr>
    <w:rPr>
      <w:u w:val="single"/>
    </w:rPr>
  </w:style>
  <w:style w:type="paragraph" w:styleId="Nadpis7">
    <w:name w:val="heading 7"/>
    <w:basedOn w:val="Normln"/>
    <w:next w:val="Normln"/>
    <w:link w:val="Nadpis7Char"/>
    <w:qFormat/>
    <w:rsid w:val="005D6581"/>
    <w:pPr>
      <w:keepNext/>
      <w:jc w:val="left"/>
      <w:outlineLvl w:val="6"/>
    </w:pPr>
    <w:rPr>
      <w:b/>
      <w:bCs/>
      <w:smallCap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728F6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728F6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728F6"/>
    <w:rPr>
      <w:rFonts w:cs="Arial"/>
      <w:b/>
      <w:bCs/>
      <w:sz w:val="24"/>
    </w:rPr>
  </w:style>
  <w:style w:type="character" w:customStyle="1" w:styleId="Nadpis4Char">
    <w:name w:val="Nadpis 4 Char"/>
    <w:basedOn w:val="Standardnpsmoodstavce"/>
    <w:link w:val="Nadpis4"/>
    <w:rsid w:val="001728F6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728F6"/>
    <w:rPr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5D65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6581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D65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6581"/>
    <w:rPr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5D6581"/>
    <w:rPr>
      <w:b/>
      <w:bCs/>
      <w:smallCaps/>
      <w:sz w:val="3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28F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1728F6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728F6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728F6"/>
    <w:pPr>
      <w:keepNext/>
      <w:spacing w:before="240" w:after="60"/>
      <w:outlineLvl w:val="2"/>
    </w:pPr>
    <w:rPr>
      <w:rFonts w:cs="Arial"/>
      <w:b/>
      <w:bCs/>
      <w:szCs w:val="20"/>
    </w:rPr>
  </w:style>
  <w:style w:type="paragraph" w:styleId="Nadpis4">
    <w:name w:val="heading 4"/>
    <w:basedOn w:val="Normln"/>
    <w:next w:val="Normln"/>
    <w:link w:val="Nadpis4Char"/>
    <w:qFormat/>
    <w:rsid w:val="001728F6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728F6"/>
    <w:pPr>
      <w:keepNext/>
      <w:outlineLvl w:val="4"/>
    </w:pPr>
    <w:rPr>
      <w:u w:val="single"/>
    </w:rPr>
  </w:style>
  <w:style w:type="paragraph" w:styleId="Nadpis7">
    <w:name w:val="heading 7"/>
    <w:basedOn w:val="Normln"/>
    <w:next w:val="Normln"/>
    <w:link w:val="Nadpis7Char"/>
    <w:qFormat/>
    <w:rsid w:val="005D6581"/>
    <w:pPr>
      <w:keepNext/>
      <w:jc w:val="left"/>
      <w:outlineLvl w:val="6"/>
    </w:pPr>
    <w:rPr>
      <w:b/>
      <w:bCs/>
      <w:smallCap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728F6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728F6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728F6"/>
    <w:rPr>
      <w:rFonts w:cs="Arial"/>
      <w:b/>
      <w:bCs/>
      <w:sz w:val="24"/>
    </w:rPr>
  </w:style>
  <w:style w:type="character" w:customStyle="1" w:styleId="Nadpis4Char">
    <w:name w:val="Nadpis 4 Char"/>
    <w:basedOn w:val="Standardnpsmoodstavce"/>
    <w:link w:val="Nadpis4"/>
    <w:rsid w:val="001728F6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728F6"/>
    <w:rPr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5D65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6581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D65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6581"/>
    <w:rPr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5D6581"/>
    <w:rPr>
      <w:b/>
      <w:bCs/>
      <w:smallCaps/>
      <w:sz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268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</dc:creator>
  <cp:lastModifiedBy>RG</cp:lastModifiedBy>
  <cp:revision>5</cp:revision>
  <cp:lastPrinted>2014-03-11T10:44:00Z</cp:lastPrinted>
  <dcterms:created xsi:type="dcterms:W3CDTF">2014-03-06T15:59:00Z</dcterms:created>
  <dcterms:modified xsi:type="dcterms:W3CDTF">2014-03-11T10:50:00Z</dcterms:modified>
</cp:coreProperties>
</file>